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Dubai" w:hAnsi="Dubai" w:eastAsia="宋体" w:cs="Dubai"/>
          <w:sz w:val="30"/>
          <w:szCs w:val="30"/>
          <w:lang w:val="en-US" w:eastAsia="zh-CN"/>
        </w:rPr>
      </w:pPr>
      <w:bookmarkStart w:id="0" w:name="bookmark=id.30j0zll" w:colFirst="0" w:colLast="0"/>
      <w:bookmarkEnd w:id="0"/>
      <w:bookmarkStart w:id="1" w:name="bookmark=id.gjdgxs" w:colFirst="0" w:colLast="0"/>
      <w:bookmarkEnd w:id="1"/>
      <w:r>
        <w:rPr>
          <w:rFonts w:ascii="Dubai" w:hAnsi="Dubai" w:cs="Dubai"/>
          <w:sz w:val="30"/>
          <w:szCs w:val="30"/>
        </w:rPr>
        <w:t xml:space="preserve">Questionnaire about </w:t>
      </w:r>
      <w:r>
        <w:rPr>
          <w:rFonts w:hint="eastAsia" w:ascii="Dubai" w:hAnsi="Dubai" w:eastAsia="宋体" w:cs="Dubai"/>
          <w:sz w:val="30"/>
          <w:szCs w:val="30"/>
          <w:lang w:val="en-US" w:eastAsia="zh-CN"/>
        </w:rPr>
        <w:t>Biomass Burner</w:t>
      </w:r>
    </w:p>
    <w:p>
      <w:pPr>
        <w:rPr>
          <w:rFonts w:ascii="Arabic Typesetting" w:hAnsi="Arabic Typesetting" w:cs="Arabic Typesetting"/>
          <w:b w:val="0"/>
          <w:bCs/>
          <w:sz w:val="24"/>
          <w:szCs w:val="24"/>
          <w:highlight w:val="yello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0"/>
        <w:gridCol w:w="52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Contact Information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Contact Person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WhatsApp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Email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Company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Industry / Business </w:t>
            </w:r>
            <w:r>
              <w:rPr>
                <w:rFonts w:hint="eastAsia"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cope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Website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116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Part 1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:</w:t>
            </w:r>
            <w:r>
              <w:rPr>
                <w:rFonts w:hint="eastAsia" w:ascii="Dubai" w:hAnsi="Dubai" w:eastAsia="PMingLiU" w:cs="Dubai"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sz w:val="21"/>
                <w:szCs w:val="21"/>
              </w:rPr>
              <w:t>Feedstock/Raw Material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Name of Feedstock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/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Biomass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8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Picture of the Feedstock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(Please attach it to the questionnaire)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Size/Granularity (Minimum to Maximum)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Moisture Content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(%)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Daily Supply Quantity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(Tons)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48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Purchase Price of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Biomass</w:t>
            </w: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 xml:space="preserve"> Feedstock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(USD/ton)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Fuel Industrial Analysis Report</w:t>
            </w:r>
          </w:p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 xml:space="preserve">Please note this 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is required to calculate accurate data for your solution</w:t>
            </w:r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, example as below</w:t>
            </w:r>
            <w:bookmarkStart w:id="2" w:name="_heading=h.1fob9te" w:colFirst="0" w:colLast="0"/>
            <w:bookmarkEnd w:id="2"/>
            <w: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DB9CA" w:themeFill="text2" w:themeFillTint="6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b w:val="0"/>
                <w:bCs/>
                <w:color w:val="851321" w:themeColor="accent6" w:themeShade="80"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(Please attach it to the questionnaire</w:t>
            </w:r>
            <w:r>
              <w:rPr>
                <w:rFonts w:ascii="Dubai" w:hAnsi="Dubai" w:eastAsia="PMingLiU" w:cs="Dubai"/>
                <w:b w:val="0"/>
                <w:bCs/>
                <w:color w:val="851321" w:themeColor="accent6" w:themeShade="80"/>
                <w:sz w:val="21"/>
                <w:szCs w:val="21"/>
                <w:lang w:eastAsia="zh-TW"/>
              </w:rPr>
              <w:t xml:space="preserve"> if you already have one</w:t>
            </w:r>
            <w:r>
              <w:rPr>
                <w:rFonts w:ascii="Dubai" w:hAnsi="Dubai" w:cs="Dubai"/>
                <w:b w:val="0"/>
                <w:bCs/>
                <w:color w:val="851321" w:themeColor="accent6" w:themeShade="8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" w:hRule="atLeast"/>
        </w:trPr>
        <w:tc>
          <w:tcPr>
            <w:tcW w:w="487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>Test</w:t>
            </w:r>
          </w:p>
        </w:tc>
        <w:tc>
          <w:tcPr>
            <w:tcW w:w="524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Results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487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Moisture Content, % </w:t>
            </w:r>
          </w:p>
        </w:tc>
        <w:tc>
          <w:tcPr>
            <w:tcW w:w="52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Gross Calorific Value, kcal/kg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Volatile Matter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Fixed Carbon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Bulk Density, kg/m3 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Potassium,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8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Ash Content, %</w:t>
            </w:r>
          </w:p>
        </w:tc>
        <w:tc>
          <w:tcPr>
            <w:tcW w:w="5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 w:eastAsiaTheme="minorEastAsia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2: 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>Solution Design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Project Objective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1381"/>
              </w:tabs>
              <w:jc w:val="left"/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CN"/>
              </w:rPr>
              <w:t>Is it a new project or a modification of existing equipment?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hint="eastAsia"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Types, prices and consumption of fuel used by existing equipment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M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achine operate</w:t>
            </w:r>
            <w:r>
              <w:rPr>
                <w:rFonts w:ascii="Dubai" w:hAnsi="Dubai" w:eastAsia="PMingLiU" w:cs="Dubai"/>
                <w:b w:val="0"/>
                <w:bCs/>
                <w:color w:val="000000"/>
                <w:sz w:val="21"/>
                <w:szCs w:val="21"/>
                <w:shd w:val="clear" w:color="auto" w:fill="FFFFFF"/>
                <w:lang w:eastAsia="zh-TW"/>
              </w:rPr>
              <w:t>s</w:t>
            </w: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 xml:space="preserve"> 24/7 or 8 hours per day?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Crusher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Do you have one that can reduce size/diameter of the feedstock to 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>suitable size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ascii="Dubai" w:hAnsi="Dubai" w:eastAsia="PMingLiU" w:cs="Dubai"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sz w:val="21"/>
                <w:szCs w:val="21"/>
              </w:rPr>
              <w:t>Dryer</w:t>
            </w:r>
          </w:p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Do you have one that can dry the feedstock to a humidity of ≤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1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5%?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</w:pP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D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 xml:space="preserve">ust 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R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 xml:space="preserve">emoval 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Dubai" w:hAnsi="Dubai" w:cs="Dubai" w:eastAsiaTheme="minorEastAsia"/>
                <w:b/>
                <w:bCs w:val="0"/>
                <w:sz w:val="21"/>
                <w:szCs w:val="21"/>
              </w:rPr>
              <w:t>quipment</w:t>
            </w:r>
          </w:p>
          <w:p>
            <w:pPr>
              <w:jc w:val="left"/>
              <w:rPr>
                <w:rFonts w:hint="default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>(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  <w:t xml:space="preserve">Do you have 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>one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</w:rPr>
              <w:t xml:space="preserve"> for your existing equipment ?</w:t>
            </w:r>
            <w:r>
              <w:rPr>
                <w:rFonts w:hint="eastAsia" w:ascii="Dubai" w:hAnsi="Dubai" w:cs="Dubai" w:eastAsiaTheme="minorEastAsia"/>
                <w:b w:val="0"/>
                <w:bCs/>
                <w:sz w:val="21"/>
                <w:szCs w:val="21"/>
                <w:lang w:val="en-US" w:eastAsia="zh-CN"/>
              </w:rPr>
              <w:t xml:space="preserve"> May I know the capacity of dust removal equipment?)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Usage of biomass burner: to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dock with 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  <w:t xml:space="preserve"> boiler or dryer or other purpose?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312"/>
              </w:tabs>
              <w:jc w:val="center"/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If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docked with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boiler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W</w:t>
            </w:r>
            <w:r>
              <w:rPr>
                <w:rFonts w:hint="eastAsia" w:ascii="Dubai" w:hAnsi="Dubai" w:cs="Dubai"/>
                <w:sz w:val="21"/>
                <w:szCs w:val="21"/>
              </w:rPr>
              <w:t>hat’s</w:t>
            </w: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 xml:space="preserve"> the</w:t>
            </w:r>
            <w:r>
              <w:rPr>
                <w:rFonts w:hint="eastAsia" w:ascii="Dubai" w:hAnsi="Dubai" w:cs="Dubai"/>
                <w:sz w:val="21"/>
                <w:szCs w:val="21"/>
              </w:rPr>
              <w:t xml:space="preserve"> type of boiler 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Steam Working Pressure of the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Steam Temperature of the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Size of Your Boiler Room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Capacity/Power of Your Boiler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4312"/>
              </w:tabs>
              <w:jc w:val="center"/>
              <w:rPr>
                <w:rFonts w:hint="default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 xml:space="preserve">B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If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docked with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Dubai" w:hAnsi="Dubai" w:eastAsia="宋体" w:cs="Dubai"/>
                <w:b w:val="0"/>
                <w:bCs/>
                <w:color w:val="C00000"/>
                <w:sz w:val="21"/>
                <w:szCs w:val="21"/>
                <w:lang w:val="en-US" w:eastAsia="zh-CN"/>
              </w:rPr>
              <w:t>the dryer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W</w:t>
            </w:r>
            <w:r>
              <w:rPr>
                <w:rFonts w:hint="default" w:ascii="Dubai" w:hAnsi="Dubai" w:eastAsia="宋体" w:cs="Dubai"/>
                <w:sz w:val="21"/>
                <w:szCs w:val="21"/>
                <w:lang w:val="en-US" w:eastAsia="zh-CN"/>
              </w:rPr>
              <w:t>hat’s the required heating value?</w:t>
            </w: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>(Kcal/hr)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331"/>
              </w:tabs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</w:pPr>
            <w:r>
              <w:rPr>
                <w:rFonts w:hint="eastAsia" w:ascii="Dubai" w:hAnsi="Dubai" w:eastAsia="宋体" w:cs="Dubai"/>
                <w:sz w:val="21"/>
                <w:szCs w:val="21"/>
                <w:lang w:val="en-US" w:eastAsia="zh-CN"/>
              </w:rPr>
              <w:t xml:space="preserve">Temperature of Hot Air for Your Dryer 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3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Site Info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Country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Address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Relative Humidity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Average Temperature (degree Celsius)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Altitude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Atmospheric Pressure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mmHg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left"/>
              <w:rPr>
                <w:rFonts w:hint="default" w:ascii="Dubai" w:hAnsi="Dubai" w:eastAsia="PMingLiU" w:cs="Dubai"/>
                <w:b w:val="0"/>
                <w:bCs/>
                <w:sz w:val="21"/>
                <w:szCs w:val="21"/>
                <w:lang w:val="en-US"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Area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a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vailable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for 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>the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 xml:space="preserve"> Biomass Burner (m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Constructions within 50 meters radius around </w:t>
            </w:r>
          </w:p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bookmarkStart w:id="3" w:name="_GoBack"/>
            <w:bookmarkEnd w:id="3"/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e.g.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School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Hospital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/ Industrial Area etc.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Distance to the outer power supply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(m)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Voltage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 w:eastAsiaTheme="minorEastAsia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Power Supply Frequency (Hz)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industrial electricity power Phase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Dubai" w:hAnsi="Dubai" w:cs="Dubai"/>
                <w:b w:val="0"/>
                <w:bCs/>
                <w:color w:val="000000"/>
                <w:sz w:val="21"/>
                <w:szCs w:val="21"/>
                <w:shd w:val="clear" w:color="auto" w:fill="FFFFFF"/>
              </w:rPr>
              <w:t>Local Electricity Rate for Industrial Use (USD/KWh)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sz w:val="24"/>
          <w:szCs w:val="24"/>
          <w:lang w:eastAsia="zh-TW"/>
        </w:rPr>
      </w:pPr>
    </w:p>
    <w:tbl>
      <w:tblPr>
        <w:tblStyle w:val="18"/>
        <w:tblW w:w="10116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52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01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5C7E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Dubai" w:hAnsi="Dubai" w:cs="Dubai"/>
                <w:sz w:val="21"/>
                <w:szCs w:val="21"/>
              </w:rPr>
            </w:pPr>
            <w:r>
              <w:rPr>
                <w:rFonts w:ascii="Dubai" w:hAnsi="Dubai" w:cs="Dubai"/>
                <w:sz w:val="21"/>
                <w:szCs w:val="21"/>
              </w:rPr>
              <w:t xml:space="preserve">Part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4</w:t>
            </w:r>
            <w:r>
              <w:rPr>
                <w:rFonts w:ascii="Dubai" w:hAnsi="Dubai" w:cs="Dubai"/>
                <w:sz w:val="21"/>
                <w:szCs w:val="21"/>
              </w:rPr>
              <w:t xml:space="preserve">: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Project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  <w:r>
              <w:rPr>
                <w:rFonts w:ascii="Dubai" w:hAnsi="Dubai" w:eastAsia="PMingLiU" w:cs="Dubai"/>
                <w:sz w:val="21"/>
                <w:szCs w:val="21"/>
                <w:lang w:eastAsia="zh-TW"/>
              </w:rPr>
              <w:t>Planning</w:t>
            </w:r>
            <w:r>
              <w:rPr>
                <w:rFonts w:ascii="Dubai" w:hAnsi="Dubai" w:cs="Dubai" w:eastAsiaTheme="minorEastAsia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Estimated Project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Start Time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Stage of Project at Present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Project Finance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(e.g. Invested/self-financing/loan)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Are you the end-user</w:t>
            </w:r>
            <w: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  <w:t xml:space="preserve"> 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>(buyer) or agent?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eastAsia="PMingLiU" w:cs="Dubai"/>
                <w:b w:val="0"/>
                <w:bCs/>
                <w:sz w:val="21"/>
                <w:szCs w:val="21"/>
                <w:lang w:eastAsia="zh-TW"/>
              </w:rPr>
            </w:pP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Have you obtained the approval of the government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or</w:t>
            </w:r>
            <w:r>
              <w:rPr>
                <w:rFonts w:ascii="Dubai" w:hAnsi="Dubai" w:cs="Dubai"/>
                <w:b w:val="0"/>
                <w:bCs/>
                <w:sz w:val="21"/>
                <w:szCs w:val="21"/>
              </w:rPr>
              <w:t xml:space="preserve"> the relevant business?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jc w:val="left"/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Do you have any other </w:t>
            </w:r>
            <w:r>
              <w:rPr>
                <w:rFonts w:hint="eastAsia" w:ascii="Dubai" w:hAnsi="Dubai" w:eastAsia="宋体" w:cs="Dubai"/>
                <w:b w:val="0"/>
                <w:bCs/>
                <w:sz w:val="21"/>
                <w:szCs w:val="21"/>
                <w:lang w:val="en-US" w:eastAsia="zh-CN"/>
              </w:rPr>
              <w:t>requirements</w:t>
            </w:r>
            <w:r>
              <w:rPr>
                <w:rFonts w:hint="eastAsia" w:ascii="Dubai" w:hAnsi="Dubai" w:cs="Dubai"/>
                <w:b w:val="0"/>
                <w:bCs/>
                <w:sz w:val="21"/>
                <w:szCs w:val="21"/>
              </w:rPr>
              <w:t xml:space="preserve"> about this biomass burner?</w:t>
            </w:r>
          </w:p>
        </w:tc>
        <w:tc>
          <w:tcPr>
            <w:tcW w:w="52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rPr>
                <w:rFonts w:ascii="Dubai" w:hAnsi="Dubai" w:cs="Dubai"/>
                <w:b w:val="0"/>
                <w:bCs/>
                <w:sz w:val="21"/>
                <w:szCs w:val="21"/>
              </w:rPr>
            </w:pPr>
          </w:p>
        </w:tc>
      </w:tr>
    </w:tbl>
    <w:p>
      <w:pPr>
        <w:rPr>
          <w:rFonts w:ascii="Arabic Typesetting" w:hAnsi="Arabic Typesetting" w:eastAsia="PMingLiU" w:cs="Arabic Typesetting"/>
          <w:b w:val="0"/>
          <w:bCs/>
          <w:sz w:val="24"/>
          <w:szCs w:val="24"/>
          <w:lang w:eastAsia="zh-TW"/>
        </w:rPr>
      </w:pPr>
    </w:p>
    <w:sectPr>
      <w:headerReference r:id="rId3" w:type="default"/>
      <w:footerReference r:id="rId4" w:type="default"/>
      <w:pgSz w:w="11906" w:h="16838"/>
      <w:pgMar w:top="567" w:right="926" w:bottom="624" w:left="1026" w:header="567" w:footer="737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ungsuh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Dubai">
    <w:altName w:val="Segoe Print"/>
    <w:panose1 w:val="020B0503030403030204"/>
    <w:charset w:val="00"/>
    <w:family w:val="swiss"/>
    <w:pitch w:val="default"/>
    <w:sig w:usb0="00000000" w:usb1="00000000" w:usb2="00000008" w:usb3="00000000" w:csb0="20000041" w:csb1="00000000"/>
  </w:font>
  <w:font w:name="Arabic Typesetting">
    <w:altName w:val="Segoe Print"/>
    <w:panose1 w:val="00000000000000000000"/>
    <w:charset w:val="B2"/>
    <w:family w:val="script"/>
    <w:pitch w:val="default"/>
    <w:sig w:usb0="00000000" w:usb1="00000000" w:usb2="00000008" w:usb3="00000000" w:csb0="000000D3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  <w:rPr>
        <w:rFonts w:ascii="Dubai" w:hAnsi="Dubai" w:cs="Dubai"/>
      </w:rPr>
    </w:pPr>
    <w:r>
      <w:rPr>
        <w:rFonts w:ascii="Dubai" w:hAnsi="Dubai" w:cs="Dubai" w:eastAsiaTheme="minorEastAsia"/>
      </w:rPr>
      <w:t xml:space="preserve">Page </w:t>
    </w:r>
    <w:sdt>
      <w:sdtPr>
        <w:rPr>
          <w:rFonts w:ascii="Dubai" w:hAnsi="Dubai" w:cs="Dubai"/>
        </w:rPr>
        <w:id w:val="622662323"/>
        <w:docPartObj>
          <w:docPartGallery w:val="autotext"/>
        </w:docPartObj>
      </w:sdtPr>
      <w:sdtEndPr>
        <w:rPr>
          <w:rFonts w:ascii="Dubai" w:hAnsi="Dubai" w:cs="Dubai"/>
        </w:rPr>
      </w:sdtEndPr>
      <w:sdtContent>
        <w:r>
          <w:rPr>
            <w:rFonts w:ascii="Dubai" w:hAnsi="Dubai" w:cs="Dubai"/>
          </w:rPr>
          <w:fldChar w:fldCharType="begin"/>
        </w:r>
        <w:r>
          <w:rPr>
            <w:rFonts w:ascii="Dubai" w:hAnsi="Dubai" w:cs="Dubai"/>
          </w:rPr>
          <w:instrText xml:space="preserve">PAGE   \* MERGEFORMAT</w:instrText>
        </w:r>
        <w:r>
          <w:rPr>
            <w:rFonts w:ascii="Dubai" w:hAnsi="Dubai" w:cs="Dubai"/>
          </w:rPr>
          <w:fldChar w:fldCharType="separate"/>
        </w:r>
        <w:r>
          <w:rPr>
            <w:rFonts w:ascii="Dubai" w:hAnsi="Dubai" w:cs="Dubai"/>
            <w:lang w:val="zh-CN"/>
          </w:rPr>
          <w:t>2</w:t>
        </w:r>
        <w:r>
          <w:rPr>
            <w:rFonts w:ascii="Dubai" w:hAnsi="Dubai" w:cs="Dubai"/>
          </w:rPr>
          <w:fldChar w:fldCharType="end"/>
        </w:r>
      </w:sdtContent>
    </w:sdt>
  </w:p>
  <w:p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880"/>
      <w:rPr>
        <w:rFonts w:ascii="Arabic Typesetting" w:hAnsi="Arabic Typesetting" w:cs="Arabic Typesetting" w:eastAsiaTheme="minorEastAsia"/>
      </w:rPr>
    </w:pPr>
    <w:r>
      <w:rPr>
        <w:rFonts w:hint="cs" w:ascii="Arabic Typesetting" w:hAnsi="Arabic Typesetting" w:cs="Arabic Typesetting"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-271145</wp:posOffset>
          </wp:positionV>
          <wp:extent cx="433070" cy="429260"/>
          <wp:effectExtent l="0" t="0" r="5080" b="8890"/>
          <wp:wrapNone/>
          <wp:docPr id="434967582" name="图片 1" descr="图标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4967582" name="图片 1" descr="图标&#10;&#10;描述已自动生成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3070" cy="4292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 w:ascii="Arabic Typesetting" w:hAnsi="Arabic Typesetting" w:cs="Arabic Typesetting"/>
      </w:rPr>
      <w:t>Shanghai Haiqi Environmental Protection Technology Co., Ltd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UzN2ZiZGNkMGNjZWZhNmE2NzY1MGFkNDhjNDA0ODEifQ=="/>
  </w:docVars>
  <w:rsids>
    <w:rsidRoot w:val="005F1B6A"/>
    <w:rsid w:val="000045E2"/>
    <w:rsid w:val="000255BF"/>
    <w:rsid w:val="0003485A"/>
    <w:rsid w:val="000E158F"/>
    <w:rsid w:val="00113C1C"/>
    <w:rsid w:val="00177BF2"/>
    <w:rsid w:val="001D63E5"/>
    <w:rsid w:val="001D6527"/>
    <w:rsid w:val="002558E9"/>
    <w:rsid w:val="002762FC"/>
    <w:rsid w:val="00280C52"/>
    <w:rsid w:val="00292789"/>
    <w:rsid w:val="002F2158"/>
    <w:rsid w:val="003123CB"/>
    <w:rsid w:val="003E41EC"/>
    <w:rsid w:val="003F0C7E"/>
    <w:rsid w:val="005015E7"/>
    <w:rsid w:val="0053352E"/>
    <w:rsid w:val="0054363C"/>
    <w:rsid w:val="0056569E"/>
    <w:rsid w:val="005803DB"/>
    <w:rsid w:val="005F1B6A"/>
    <w:rsid w:val="006106C4"/>
    <w:rsid w:val="00626CFE"/>
    <w:rsid w:val="00683C71"/>
    <w:rsid w:val="00697265"/>
    <w:rsid w:val="006C4D16"/>
    <w:rsid w:val="006C5B9B"/>
    <w:rsid w:val="006D0DBC"/>
    <w:rsid w:val="007000D3"/>
    <w:rsid w:val="007D6BBD"/>
    <w:rsid w:val="008C522E"/>
    <w:rsid w:val="008D398D"/>
    <w:rsid w:val="008E3F49"/>
    <w:rsid w:val="00964E28"/>
    <w:rsid w:val="009825A6"/>
    <w:rsid w:val="009A5E0E"/>
    <w:rsid w:val="009D0870"/>
    <w:rsid w:val="009E6731"/>
    <w:rsid w:val="00A07F68"/>
    <w:rsid w:val="00A31922"/>
    <w:rsid w:val="00A67292"/>
    <w:rsid w:val="00A94123"/>
    <w:rsid w:val="00AC5263"/>
    <w:rsid w:val="00BC1204"/>
    <w:rsid w:val="00BC1D3A"/>
    <w:rsid w:val="00BE3841"/>
    <w:rsid w:val="00C1596E"/>
    <w:rsid w:val="00C96D0C"/>
    <w:rsid w:val="00CA5561"/>
    <w:rsid w:val="00CF310A"/>
    <w:rsid w:val="00D06D29"/>
    <w:rsid w:val="00DB2A25"/>
    <w:rsid w:val="00DC2641"/>
    <w:rsid w:val="00DD0C43"/>
    <w:rsid w:val="00DE1CDE"/>
    <w:rsid w:val="00E872EB"/>
    <w:rsid w:val="00EB7683"/>
    <w:rsid w:val="00F95261"/>
    <w:rsid w:val="00FB6631"/>
    <w:rsid w:val="00FD15EA"/>
    <w:rsid w:val="00FF7DED"/>
    <w:rsid w:val="09280895"/>
    <w:rsid w:val="0AD876A7"/>
    <w:rsid w:val="0E9C038E"/>
    <w:rsid w:val="11C155D0"/>
    <w:rsid w:val="15E82AFC"/>
    <w:rsid w:val="16CC4B78"/>
    <w:rsid w:val="1A862C7C"/>
    <w:rsid w:val="22577607"/>
    <w:rsid w:val="24DB3BC4"/>
    <w:rsid w:val="257162D7"/>
    <w:rsid w:val="26211AAB"/>
    <w:rsid w:val="2CD47877"/>
    <w:rsid w:val="31F75486"/>
    <w:rsid w:val="34A208E8"/>
    <w:rsid w:val="358E07DF"/>
    <w:rsid w:val="376E0E91"/>
    <w:rsid w:val="386A108F"/>
    <w:rsid w:val="3BD918BF"/>
    <w:rsid w:val="42A72EE0"/>
    <w:rsid w:val="57C57C38"/>
    <w:rsid w:val="58440AE2"/>
    <w:rsid w:val="58E660B8"/>
    <w:rsid w:val="5B461090"/>
    <w:rsid w:val="5CA93070"/>
    <w:rsid w:val="5CA97B29"/>
    <w:rsid w:val="62410803"/>
    <w:rsid w:val="64E317A8"/>
    <w:rsid w:val="68393E8C"/>
    <w:rsid w:val="6884144A"/>
    <w:rsid w:val="71DC5E53"/>
    <w:rsid w:val="76F459ED"/>
    <w:rsid w:val="78AC47D1"/>
    <w:rsid w:val="7E9B3FC3"/>
    <w:rsid w:val="7EBF2C4D"/>
    <w:rsid w:val="7EC51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GungsuhChe" w:hAnsi="GungsuhChe" w:eastAsia="GungsuhChe" w:cs="GungsuhChe"/>
      <w:b/>
      <w:kern w:val="2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480" w:after="120"/>
      <w:outlineLvl w:val="0"/>
    </w:pPr>
    <w:rPr>
      <w:b w:val="0"/>
      <w:sz w:val="48"/>
      <w:szCs w:val="48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360" w:after="80"/>
      <w:outlineLvl w:val="1"/>
    </w:pPr>
    <w:rPr>
      <w:b w:val="0"/>
      <w:sz w:val="36"/>
      <w:szCs w:val="36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80" w:after="80"/>
      <w:outlineLvl w:val="2"/>
    </w:pPr>
    <w:rPr>
      <w:b w:val="0"/>
      <w:sz w:val="28"/>
      <w:szCs w:val="28"/>
    </w:rPr>
  </w:style>
  <w:style w:type="paragraph" w:styleId="5">
    <w:name w:val="heading 4"/>
    <w:basedOn w:val="1"/>
    <w:next w:val="1"/>
    <w:autoRedefine/>
    <w:qFormat/>
    <w:uiPriority w:val="0"/>
    <w:pPr>
      <w:keepNext/>
      <w:keepLines/>
      <w:spacing w:before="240" w:after="40"/>
      <w:outlineLvl w:val="3"/>
    </w:pPr>
    <w:rPr>
      <w:b w:val="0"/>
      <w:sz w:val="24"/>
      <w:szCs w:val="24"/>
    </w:rPr>
  </w:style>
  <w:style w:type="paragraph" w:styleId="6">
    <w:name w:val="heading 5"/>
    <w:basedOn w:val="1"/>
    <w:next w:val="1"/>
    <w:autoRedefine/>
    <w:qFormat/>
    <w:uiPriority w:val="0"/>
    <w:pPr>
      <w:keepNext/>
      <w:keepLines/>
      <w:spacing w:before="220" w:after="40"/>
      <w:outlineLvl w:val="4"/>
    </w:pPr>
    <w:rPr>
      <w:b w:val="0"/>
    </w:rPr>
  </w:style>
  <w:style w:type="paragraph" w:styleId="7">
    <w:name w:val="heading 6"/>
    <w:basedOn w:val="1"/>
    <w:next w:val="1"/>
    <w:autoRedefine/>
    <w:qFormat/>
    <w:uiPriority w:val="0"/>
    <w:pPr>
      <w:keepNext/>
      <w:keepLines/>
      <w:spacing w:before="200" w:after="40"/>
      <w:outlineLvl w:val="5"/>
    </w:pPr>
    <w:rPr>
      <w:b w:val="0"/>
      <w:sz w:val="20"/>
      <w:szCs w:val="20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autoRedefine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1">
    <w:name w:val="Title"/>
    <w:basedOn w:val="1"/>
    <w:next w:val="1"/>
    <w:autoRedefine/>
    <w:qFormat/>
    <w:uiPriority w:val="0"/>
    <w:pPr>
      <w:keepNext/>
      <w:keepLines/>
      <w:spacing w:before="480" w:after="120"/>
    </w:pPr>
    <w:rPr>
      <w:b w:val="0"/>
      <w:sz w:val="72"/>
      <w:szCs w:val="72"/>
    </w:rPr>
  </w:style>
  <w:style w:type="table" w:styleId="13">
    <w:name w:val="Table Grid"/>
    <w:basedOn w:val="1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autoRedefine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6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17">
    <w:name w:val="apple-converted-space"/>
    <w:basedOn w:val="14"/>
    <w:autoRedefine/>
    <w:qFormat/>
    <w:uiPriority w:val="0"/>
  </w:style>
  <w:style w:type="table" w:customStyle="1" w:styleId="18">
    <w:name w:val="_Style 18"/>
    <w:basedOn w:val="15"/>
    <w:autoRedefine/>
    <w:qFormat/>
    <w:uiPriority w:val="0"/>
    <w:pPr>
      <w:widowControl w:val="0"/>
      <w:jc w:val="both"/>
    </w:pPr>
    <w:tblPr>
      <w:tblCellMar>
        <w:left w:w="108" w:type="dxa"/>
        <w:right w:w="108" w:type="dxa"/>
      </w:tblCellMar>
    </w:tblPr>
  </w:style>
  <w:style w:type="character" w:customStyle="1" w:styleId="19">
    <w:name w:val="页脚 字符"/>
    <w:basedOn w:val="14"/>
    <w:link w:val="8"/>
    <w:autoRedefine/>
    <w:qFormat/>
    <w:uiPriority w:val="99"/>
    <w:rPr>
      <w:rFonts w:ascii="GungsuhChe" w:hAnsi="GungsuhChe" w:eastAsia="GungsuhChe" w:cs="GungsuhChe"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+YrVG9+IdAQxvuMR8gqdulFCdg==">CgMxLjAyCmlkLjMwajB6bGwyCWlkLmdqZGd4czIJaC4xZm9iOXRlOAByITFpMlFSX3docC1HenE1SHJRRDYzY1hVcmsyeVo3MDJoZw==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customXml/itemProps2.xml><?xml version="1.0" encoding="utf-8"?>
<ds:datastoreItem xmlns:ds="http://schemas.openxmlformats.org/officeDocument/2006/customXml" ds:itemID="{345F9D90-3CC2-4AD3-91F5-F3B9F82E243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295</Words>
  <Characters>1682</Characters>
  <Lines>14</Lines>
  <Paragraphs>3</Paragraphs>
  <TotalTime>5</TotalTime>
  <ScaleCrop>false</ScaleCrop>
  <LinksUpToDate>false</LinksUpToDate>
  <CharactersWithSpaces>1974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2024-02-20T04:35:00Z</dcterms:created>
  <dc:creator>WPS_1676958908</dc:creator>
  <cp:lastModifiedBy>WPS_1676958908</cp:lastModifiedBy>
  <dcterms:modified xsi:type="dcterms:W3CDTF">2024-02-22T02:31:37Z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D4BCF07D306247DAAEA3117809285B51_13</vt:lpwstr>
  </property>
</Properties>
</file>